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A72" w:rsidRPr="00411A72" w:rsidRDefault="00411A72" w:rsidP="00411A72">
      <w:pPr>
        <w:spacing w:before="300" w:after="225" w:line="480" w:lineRule="atLeast"/>
        <w:jc w:val="center"/>
        <w:outlineLvl w:val="1"/>
        <w:rPr>
          <w:rFonts w:ascii="微软雅黑" w:eastAsia="微软雅黑" w:hAnsi="微软雅黑" w:cs="宋体"/>
          <w:b/>
          <w:bCs/>
          <w:color w:val="000000"/>
          <w:kern w:val="36"/>
          <w:sz w:val="36"/>
          <w:szCs w:val="36"/>
        </w:rPr>
      </w:pPr>
      <w:r w:rsidRPr="00411A72">
        <w:rPr>
          <w:rFonts w:ascii="微软雅黑" w:eastAsia="微软雅黑" w:hAnsi="微软雅黑" w:cs="宋体" w:hint="eastAsia"/>
          <w:b/>
          <w:bCs/>
          <w:color w:val="000000"/>
          <w:kern w:val="36"/>
          <w:sz w:val="36"/>
          <w:szCs w:val="36"/>
        </w:rPr>
        <w:t>习近平在纪念马克思诞辰200周年大会上的讲话</w:t>
      </w:r>
    </w:p>
    <w:p w:rsidR="00411A72" w:rsidRPr="00411A72" w:rsidRDefault="00411A72" w:rsidP="00411A72">
      <w:pPr>
        <w:spacing w:after="150" w:line="432" w:lineRule="auto"/>
        <w:jc w:val="center"/>
        <w:outlineLvl w:val="2"/>
        <w:rPr>
          <w:rFonts w:ascii="宋体" w:eastAsia="宋体" w:hAnsi="宋体" w:cs="宋体"/>
          <w:b/>
          <w:bCs/>
          <w:color w:val="000000"/>
          <w:sz w:val="24"/>
          <w:szCs w:val="24"/>
        </w:rPr>
      </w:pPr>
      <w:r w:rsidRPr="00411A72">
        <w:rPr>
          <w:rFonts w:ascii="宋体" w:eastAsia="宋体" w:hAnsi="宋体" w:cs="宋体" w:hint="eastAsia"/>
          <w:b/>
          <w:bCs/>
          <w:color w:val="000000"/>
          <w:sz w:val="24"/>
          <w:szCs w:val="24"/>
        </w:rPr>
        <w:t>（2018年5月4日）</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同志们：</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今天，我们怀着十分崇敬的心情，在这里隆重集会，纪念马克思诞辰200周年，缅怀马克思的伟大人格和历史功绩，重温马克思的崇高精神和光辉思想。</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马克思是全世界无产阶级和劳动人民的革命导师，是马克思主义的主要创始人，是马克思主义政党的缔造者和国际共产主义的开创者，是近代以来最伟大的思想家。两个世纪过去了，人类社会发生了巨大而深刻的变化，但马克思的名字依然在世界各地受到人们的尊敬，马克思的学说依然闪烁着耀眼的真理光芒！</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1818年5月5日，马克思诞生在德国特里尔城的一个律师家庭。早在中学时代，他就树立了为人类幸福而工作的志向。大学时代，马克思广泛钻研哲学、历史学、法学等知识，探寻人类社会发展的奥秘。在《莱茵报》工作期间，马克思犀利抨击普鲁士政府的专制统治，维护人民权利。1843年移居巴黎后，马克思积极参与工人运动，在革命实践和理论探索的结合中完成了从唯心主义到唯物主义、从革命民主主义到共产主义的转变。1845年，马克思、恩格斯合作撰写了《德意志意识形态》，第一次比较系统地阐述了历史唯物主义基本原理。1848年，马克思、恩格斯合作撰写了《共产党宣言》，一经问世就震动了世界。恩格斯说，《共产党宣言》是“全部社会主义文献中传播最广和最具有国际性的著作，是从西伯利亚到加利福尼亚的千百万工人公认的共同纲领”。</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1848年，席卷欧洲的资产阶级民主革命爆发，马克思积极投入并指导这场革命斗争。革命失败后，马克思深刻总结革命教训，力求通过系统研究政治经济学，揭示资本主义的本质和规律。1867年问世的《资本论》是马克思主义最厚重、最丰富的著作，被誉为“工人阶级的圣经”。晚年，马克思依然密切关注世界发展新趋势和工人运动新情况，努力从更宏大的视野思考人类社会发展问题。</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马克思的一生，是胸怀崇高理想、为人类解放不懈奋斗的一生。1835年，17岁的马克思在他的高中毕业作文《青年在选择职业时的考虑》中这样写道：“如果我们选择了最能为人类而工作的职业，那么，重担就不能把我们压倒，因为这是为大家</w:t>
      </w:r>
      <w:r w:rsidRPr="00411A72">
        <w:rPr>
          <w:rFonts w:asciiTheme="minorEastAsia" w:hAnsiTheme="minorEastAsia" w:cs="宋体" w:hint="eastAsia"/>
          <w:color w:val="000000"/>
          <w:sz w:val="24"/>
          <w:szCs w:val="24"/>
        </w:rPr>
        <w:lastRenderedPageBreak/>
        <w:t>作出的牺牲；那时我们所享受的就不是可怜的、有限的、自私的乐趣，我们的幸福将属于千百万人，我们的事业将悄然无声地存在下去，但是它会永远发挥作用，而面对我们的骨灰，高尚的人们将洒下热泪。”马克思一生饱尝颠沛流离的艰辛、贫病交加的煎熬，但他初心不改、矢志不渝，为人类解放的崇高理想而不懈奋斗，成就了伟大人生。</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马克思的一生，是不畏艰难险阻、为追求真理而勇攀思想高峰的一生。马克思曾经写道：“在科学上没有平坦的大道，只有不畏劳苦沿着陡峭山路攀登的人，才有希望达到光辉的顶点。”马克思为创立科学理论体系，付出了常人难以想象的艰辛，最终达到了光辉的顶点。他博览群书、广泛涉猎，不仅深入了解和研究哲学社会科学各个学科知识，而且深入了解和研究各种自然科学知识，努力从人类创造的一切文明成果中汲取养料。马克思毕生忘我工作，经常每天工作16个小时。马克思在给友人的信中谈到，为了《资本论》的写作，“我一直在坟墓的边缘徘徊。因此，我不得不利用我还能工作的每时每刻来完成我的著作”。即使在多病的晚年，马克思仍然不断迈向新的科学领域和目标，写下了数量庞大的历史学、人类学、数学等学科笔记。正如恩格斯所说：“马克思在他所研究的每一个领域，甚至在数学领域，都有独到的发现，这样的领域是很多的，而且其中任何一个领域他都不是浅尝辄止。”</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马克思的一生，是为推翻旧世界、建立新世界而不息战斗的一生。恩格斯说，“马克思首先是一个革命家”，“斗争是他的生命要素。很少有人像他那样满腔热情、坚韧不拔和卓有成效地进行斗争”。马克思毕生的使命就是为人民解放而奋斗。为了改变人民受剥削、受压迫的命运，马克思义无反顾投身轰轰烈烈的工人运动，始终站在革命斗争最前沿。他领导创建了世界上第一个无产阶级政党——共产主义者同盟，领导了世界上第一个国际工人组织——国际工人协会，热情支持世界上第一次工人阶级夺取政权的革命——巴黎公社革命，满腔热情、百折不挠推动各国工人运动发展。</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马克思是顶天立地的伟人，也是有血有肉的常人。他热爱生活，真诚朴实，重情重义。马克思、恩格斯的革命友谊长达40年。正如列宁所说：“古老传说中有各种非常动人的友谊故事”，但马克思、恩格斯的友谊“超过了古人关于人类友谊的一切最动人的传说”。马克思无私资助革命事业，即使在自己生活极度困难的情况下仍然尽最大努力帮助革命战友。马克思和妻子燕妮患难与共，谱写了理想和爱情的命运交响曲。</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lastRenderedPageBreak/>
        <w:t xml:space="preserve">　　同志们！</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马克思给我们留下的最有价值、最具影响力的精神财富，就是以他名字命名的科学理论——马克思主义。这一理论犹如壮丽的日出，照亮了人类探索历史规律和寻求自身解放的道路。</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马克思有一句名言：“批判的武器当然不能代替武器的批判，物质力量只能用物质力量来摧毁；但是理论一经掌握群众，也会变成物质力量。”马克思主义主要由哲学、政治经济学、科学社会主义三大组成部分构成。这三大组成部分分别来源于德国古典哲学、英国古典政治经济学、法国空想社会主义，然而，最终升华为马克思主义的根本原因，是马克思对所处的时代和世界的深入考察，是马克思对人类社会发展规律的深刻把握。马克思说：“共产党人的理论原理，决不是以这个或那个世界改革家所发明或发现的思想、原则为根据的。”“这些原理不过是现存的阶级斗争、我们眼前的历史运动的真实关系的一般表述。”</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只有在整个人类发展的历史长河中，才能透视出历史运动的本质和时代发展的方向。马克思的科学研究，就像列宁所说的那样，“凡是人类社会所创造的一切，他都有批判地重新加以探讨，任何一点也没有忽略过去。凡是人类思想所建树的一切，他都放在工人运动中检验过，重新加以探讨，加以批判，从而得出了那些被资产阶级狭隘性所限制或被资产阶级偏见束缚住的人所不能得出的结论。”马克思的思想理论源于那个时代又超越了那个时代，既是那个时代精神的精华又是整个人类精神的精华。</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马克思主义是科学的理论，创造性地揭示了人类社会发展规律。在马克思提出科学社会主义之前，空想社会主义者早已存在，他们怀着悲天悯人的情感，对理想社会有很多美好的设想，但由于没有揭示社会发展规律，没有找到实现理想的有效途径，因而也就难以真正对社会发展发生作用。马克思创建了唯物史观和剩余价值学说，揭示了人类社会发展的一般规律，揭示了资本主义运行的特殊规律，为人类指明了从必然王国向自由王国飞跃的途径，为人民指明了实现自由和解放的道路。</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马克思主义是人民的理论，第一次创立了人民实现自身解放的思想体系。马克思主义博大精深，归根到底就是一句话，为人类求解放。在马克思之前，社会上占统治地位的理论都是为统治阶级服务的。马克思主义第一次站在人民的立场探求人类自由解放的道路，以科学的理论为最终建立一个没有压迫、没有剥削、人人平等、人</w:t>
      </w:r>
      <w:r w:rsidRPr="00411A72">
        <w:rPr>
          <w:rFonts w:asciiTheme="minorEastAsia" w:hAnsiTheme="minorEastAsia" w:cs="宋体" w:hint="eastAsia"/>
          <w:color w:val="000000"/>
          <w:sz w:val="24"/>
          <w:szCs w:val="24"/>
        </w:rPr>
        <w:lastRenderedPageBreak/>
        <w:t>人自由的理想社会指明了方向。马克思主义之所以具有跨越国度、跨越时代的影响力，就是因为它植根人民之中，指明了依靠人民推动历史前进的人间正道。</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马克思主义是实践的理论，指引着人民改造世界的行动。马克思说，“全部社会生活在本质上是实践的”，“哲学家们只是用不同的方式解释世界，问题在于改变世界”。实践的观点、生活的观点是马克思主义认识论的基本观点，实践性是马克思主义理论区别于其他理论的显著特征。马克思主义不是书斋里的学问，而是为了改变人民历史命运而创立的，是在人民求解放的实践中形成的，也是在人民求解放的实践中丰富和发展的，为人民认识世界、改造世界提供了强大精神力量。</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马克思主义是不断发展的开放的理论，始终站在时代前沿。马克思一再告诫人们，马克思主义理论不是教条，而是行动指南，必须随着实践的变化而发展。一部马克思主义发展史就是马克思、恩格斯以及他们的后继者们不断根据时代、实践、认识发展而发展的历史，是不断吸收人类历史上一切优秀思想文化成果丰富自己的历史。因此，马克思主义能够永葆其美妙之青春，不断探索时代发展提出的新课题、回应人类社会面临的新挑战。</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同志们！</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《共产党宣言》发表170年来，马克思主义在世界上得到广泛传播。在人类思想史上，没有一种思想理论像马克思主义那样对人类产生了如此广泛而深刻的影响。</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在马克思亲自领导下，在马克思主义指导下，“第一国际”等国际工人组织相继创立和发展，在不同时期指导和推动了国际工人运动的联合和斗争。在马克思主义影响下，马克思主义政党在世界范围内如雨后春笋般建立和发展起来，人民第一次成为自己命运的主人，成为实现自身解放和全人类解放的根本政治力量。</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列宁领导的十月革命取得胜利，社会主义从理论变为现实，打破了资本主义一统天下的世界格局。第二次世界大战结束后，一大批社会主义国家诞生，特别是中华人民共和国成立，极大壮大了世界社会主义力量。尽管世界社会主义在发展中也会出现曲折，但人类社会发展的总趋势没有改变，也不会改变。</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马克思、恩格斯积极支持被压迫民族和人民的解放斗争。进入20世纪后，以列宁为代表的马克思主义者继承和发展马克思主义民族理论，指导和支持殖民地半殖民地国家民族解放运动。第二次世界大战结束后，一大批获得独立和解放的民族国家建</w:t>
      </w:r>
      <w:r w:rsidRPr="00411A72">
        <w:rPr>
          <w:rFonts w:asciiTheme="minorEastAsia" w:hAnsiTheme="minorEastAsia" w:cs="宋体" w:hint="eastAsia"/>
          <w:color w:val="000000"/>
          <w:sz w:val="24"/>
          <w:szCs w:val="24"/>
        </w:rPr>
        <w:lastRenderedPageBreak/>
        <w:t>立起来，彻底瓦解了帝国主义的殖民体系，世界各民族平等交往、共同发展展现出光明前景。</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今天，马克思主义极大推进了人类文明进程，至今依然是具有重大国际影响的思想体系和话语体系，马克思至今依然被公认为“千年第一思想家”。</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同志们！</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马克思主义不仅深刻改变了世界，也深刻改变了中国。中华民族在几千年的历史进程中创造了灿烂的中华文明，为人类文明进步作出了重大贡献。1840年鸦片战争以后，西方列强凭着坚船利炮野蛮轰开了中国的大门，中华民族陷入内忧外患的悲惨境地。</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帝国主义的野蛮侵略和中国人民的深重苦难引起了马克思高度关注。第二次鸦片战争期间，马克思撰写了十几篇关于中国的通讯，向世界揭露西方列强侵略中国的真相，为中国人民伸张正义。马克思、恩格斯高度肯定中华文明对人类文明进步的贡献，科学预见了“中国社会主义”的出现，甚至为他们心中的新中国取了靓丽的名字——“中华共和国”。</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近代以后，争取民族独立、人民解放和实现国家富强、人民幸福就成为中国人民的历史任务。在旧式的农民战争走到尽头，不触动封建根基的自强运动和改良主义屡屡碰壁，资产阶级革命派领导的革命和西方资本主义的其他种种方案纷纷破产的情况下，十月革命一声炮响，为中国送来了马克思列宁主义，给苦苦探寻救亡图存出路的中国人民指明了前进方向、提供了全新选择。</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在这个历史大潮中，一个以马克思主义为指导、一个勇担民族复兴历史大任、一个必将带领中国人民创造人间奇迹的马克思主义政党——中国共产党应运而生。</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中国共产党诞生后，中国共产党人把马克思主义基本原理同中国革命和建设的具体实际结合起来，团结带领人民经过长期奋斗，完成新民主主义革命和社会主义革命，建立起中华人民共和国和社会主义基本制度，进行了社会主义建设的艰辛探索，实现了中华民族从东亚病夫到站起来的伟大飞跃。这一伟大飞跃以铁一般的事实证明，只有社会主义才能救中国！</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改革开放以来，中国共产党人把马克思主义基本原理同中国改革开放的具体实际结合起来，团结带领人民进行建设中国特色社会主义新的伟大实践，使中国大踏步赶</w:t>
      </w:r>
      <w:r w:rsidRPr="00411A72">
        <w:rPr>
          <w:rFonts w:asciiTheme="minorEastAsia" w:hAnsiTheme="minorEastAsia" w:cs="宋体" w:hint="eastAsia"/>
          <w:color w:val="000000"/>
          <w:sz w:val="24"/>
          <w:szCs w:val="24"/>
        </w:rPr>
        <w:lastRenderedPageBreak/>
        <w:t>上了时代，实现了中华民族从站起来到富起来的伟大飞跃。这一伟大飞跃以铁一般的事实证明，只有中国特色社会主义才能发展中国！</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在新时代，中国共产党人把马克思主义基本原理同新时代中国具体实际结合起来，团结带领人民进行伟大斗争、建设伟大工程、推进伟大事业、实现伟大梦想，推动党和国家事业取得全方位、开创性历史成就，发生深层次、根本性历史变革，中华民族迎来了从富起来到强起来的伟大飞跃。这一伟大飞跃以铁一般的事实证明，只有坚持和发展中国特色社会主义才能实现中华民族伟大复兴！</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实践证明，马克思主义的命运早已同中国共产党的命运、中国人民的命运、中华民族的命运紧紧连在一起，它的科学性和真理性在中国得到了充分检验，它的人民性和实践性在中国得到了充分贯彻，它的开放性和时代性在中国得到了充分彰显！</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实践还证明，马克思主义为中国革命、建设、改革提供了强大思想武器，使中国这个古老的东方大国创造了人类历史上前所未有的发展奇迹。历史和人民选择马克思主义是完全正确的，中国共产党把马克思主义写在自己的旗帜上是完全正确的，坚持马克思主义基本原理同中国具体实际相结合、不断推进马克思主义中国化时代化是完全正确的！</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可以告慰马克思的是，马克思主义指引中国成功走上了全面建设社会主义现代化强国的康庄大道，中国共产党人作为马克思主义的忠诚信奉者、坚定实践者，正在为坚持和发展马克思主义而执着努力！</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同志们！</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恩格斯说过：“一个民族要想站在科学的最高峰，就一刻也不能没有理论思维。”中华民族要实现伟大复兴，也同样一刻不能没有理论思维。马克思主义始终是我们党和国家的指导思想，是我们认识世界、把握规律、追求真理、改造世界的强大思想武器。</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马克思主义思想理论博大精深、常学常新。新时代，中国共产党人仍然要学习马克思，学习和实践马克思主义，不断从中汲取科学智慧和理论力量，在统筹推进“五位一体”总体布局、协调推进“四个全面”战略布局中，更有定力、更有自信、更有智慧地坚持和发展新时代中国特色社会主义，确保中华民族伟大复兴的巨轮始终沿着正确航向破浪前行。</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lastRenderedPageBreak/>
        <w:t xml:space="preserve">　　——学习马克思，就要学习和实践马克思主义关于人类社会发展规律的思想。马克思科学揭示了人类社会最终走向共产主义的必然趋势。马克思、恩格斯坚信，未来社会“将是这样一个联合体，在那里，每个人的自由发展是一切人的自由发展的条件”，“无产者在这个革命中失去的只是锁链。他们获得的将是整个世界。”马克思坚信历史潮流奔腾向前，只要人民成为自己的主人、社会的主人、人类社会发展的主人，共产主义理想就一定能够在不断改变现存状况的现实运动中一步一步实现。马克思主义奠定了共产党人坚定理想信念的理论基础。我们要全面掌握辩证唯物主义和历史唯物主义的世界观和方法论，深刻认识实现共产主义是由一个一个阶段性目标逐步达成的历史过程，把共产主义远大理想同中国特色社会主义共同理想统一起来、同我们正在做的事情统一起来，坚定中国特色社会主义道路自信、理论自信、制度自信、文化自信，坚守共产党人的理想信念，像马克思那样，为共产主义奋斗终身。</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学习马克思，就要学习和实践马克思主义关于坚守人民立场的思想。人民性是马克思主义最鲜明的品格。马克思说，“历史活动是群众的活动”。让人民获得解放是马克思毕生的追求。我们要始终把人民立场作为根本立场，把为人民谋幸福作为根本使命，坚持全心全意为人民服务的根本宗旨，贯彻群众路线，尊重人民主体地位和首创精神，始终保持同人民群众的血肉联系，凝聚起众志成城的磅礴力量，团结带领人民共同创造历史伟业。这是尊重历史规律的必然选择，是共产党人不忘初心、牢记使命的自觉担当。</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学习马克思，就要学习和实践马克思主义关于生产力和生产关系的思想。马克思主义认为，物质生产力是全部社会生活的物质前提，同生产力发展一定阶段相适应的生产关系的总和构成社会经济基础。生产力是推动社会进步最活跃、最革命的要素。“人们所达到的生产力的总和决定着社会状况。”生产力和生产关系、经济基础和上层建筑相互作用、相互制约，支配着整个社会发展进程。解放和发展社会生产力是社会主义的本质要求，是中国共产党人接力探索、着力解决的重大问题。新中国成立以来特别是改革开放以来，在不到70年的时间内，我们党带领人民坚定不移解放和发展社会生产力，走完了西方几百年的发展历程，推动我国快速成为世界第二大经济体。我们要勇于全面深化改革，自觉通过调整生产关系激发社会生产力发展活力，自觉通过完善上层建筑适应经济基础发展要求，让中国特色社会主义更加符合规律地向前发展。</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lastRenderedPageBreak/>
        <w:t xml:space="preserve">　　——学习马克思，就要学习和实践马克思主义关于人民民主的思想。马克思、恩格斯指出，“无产阶级的运动是绝大多数人的，为绝大多数人谋利益的独立的运动”，“工人阶级一旦取得统治权，就不能继续运用旧的国家机器来进行管理”，必须“以新的真正民主的国家政权来代替”。国家机关必须由社会主人变为社会公仆，接受人民监督。我们要坚定不移走中国特色社会主义政治发展道路，在坚持党的领导、人民当家作主、依法治国有机统一中推进社会主义民主政治建设，不断加强人民当家作主的制度保障，加快推进国家治理体系和治理能力现代化，充分调动人民的积极性、主动性、创造性，更加切实、更有成效地实施人民民主。</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学习马克思，就要学习和实践马克思主义关于文化建设的思想。马克思认为，在不同的经济和社会环境中，人们生产不同的思想和文化，思想文化建设虽然决定于经济基础，但又对经济基础发生反作用。先进的思想文化一旦被群众掌握，就会转化为强大的物质力量；反之，落后的、错误的观念如果不破除，就会成为社会发展进步的桎梏。理论自觉、文化自信，是一个民族进步的力量；价值先进、思想解放，是一个社会活力的来源。国家之魂，文以化之，文以铸之。我们要立足中国，面向现代化、面向世界、面向未来，巩固马克思主义在意识形态领域的指导地位，发展社会主义先进文化，加强社会主义精神文明建设，把社会主义核心价值观融入社会发展各方面，推动中华优秀传统文化创造性转化、创新性发展，不断提高人民思想觉悟、道德水平、文明素养，不断铸就中华文化新辉煌。</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学习马克思，就要学习和实践马克思主义关于社会建设的思想。马克思、恩格斯设想，在未来社会中，“生产将以所有的人富裕为目的”，“所有人共同享受大家创造出来的福利”。恩格斯结合马克思在《共产党宣言》、《哥达纲领批判》、《资本论》等著作中提出的一系列主张，阐明在社会主义条件下，社会应该“给所有的人提供健康而有益的工作，给所有的人提供充裕的物质生活和闲暇时间，给所有的人提供真正的充分的自由”。人民对美好生活的向往就是我们的奋斗目标。我们要坚持以人民为中心的发展思想，抓住人民最关心最直接最现实的利益问题，不断保障和改善民生，促进社会公平正义，在更高水平上实现幼有所育、学有所教、劳有所得、病有所医、老有所养、住有所居、弱有所扶，让发展成果更多更公平惠及全体人民，不断促进人的全面发展，朝着实现全体人民共同富裕不断迈进。</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lastRenderedPageBreak/>
        <w:t xml:space="preserve">　　——学习马克思，就要学习和实践马克思主义关于人与自然关系的思想。马克思认为，“人靠自然界生活”，自然不仅给人类提供了生活资料来源，如肥沃的土地、鱼产丰富的江河湖海等，而且给人类提供了生产资料来源。自然物构成人类生存的自然条件，人类在同自然的互动中生产、生活、发展，人类善待自然，自然也会馈赠人类，但“如果说人靠科学和创造性天才征服了自然力，那么自然力也对人进行报复”。自然是生命之母，人与自然是生命共同体，人类必须敬畏自然、尊重自然、顺应自然、保护自然。我们要坚持人与自然和谐共生，牢固树立和切实践行绿水青山就是金山银山的理念，动员全社会力量推进生态文明建设，共建美丽中国，让人民群众在绿水青山中共享自然之美、生命之美、生活之美，走出一条生产发展、生活富裕、生态良好的文明发展道路。</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学习马克思，就要学习和实践马克思主义关于世界历史的思想。马克思、恩格斯说：“各民族的原始封闭状态由于日益完善的生产方式、交往以及因交往而自然形成的不同民族之间的分工消灭得越是彻底，历史也就越是成为世界历史。”马克思、恩格斯当年的这个预言，现在已经成为现实，历史和现实日益证明这个预言的科学价值。今天，人类交往的世界性比过去任何时候都更深入、更广泛，各国相互联系和彼此依存比过去任何时候都更频繁、更紧密。一体化的世界就在那儿，谁拒绝这个世界，这个世界也会拒绝他。万物并育而不相害，道并行而不相悖。我们要站在世界历史的高度审视当今世界发展趋势和面临的重大问题，坚持和平发展道路，坚持独立自主的和平外交政策，坚持互利共赢的开放战略，不断拓展同世界各国的合作，积极参与全球治理，在更多领域、更高层面上实现合作共赢、共同发展，不依附别人、更不掠夺别人，同各国人民一道努力构建人类命运共同体，把世界建设得更加美好。</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学习马克思，就要学习和实践马克思主义关于马克思主义政党建设的思想。马克思认为，“在无产阶级和资产阶级的斗争所经历的各个发展阶段上，共产党人始终代表整个运动的利益”，“他们没有任何同整个无产阶级的利益不同的利益”，而是要“为绝大多数人谋利益”，为建设共产主义社会而奋斗。共产党要“在全世界面前树立起可供人们用来衡量党的运动水平的里程碑”。始终同人民在一起，为人民利益而奋斗，是马克思主义政党同其他政党的根本区别。我们要统揽伟大斗争、伟大工程、伟大事业、伟大梦想，增强政治意识、大局意识、核心意识、看齐意识，持之以恒推进全面从严治党，坚持把党的政治建设摆在首位，坚持和加强党的全面领导，坚</w:t>
      </w:r>
      <w:r w:rsidRPr="00411A72">
        <w:rPr>
          <w:rFonts w:asciiTheme="minorEastAsia" w:hAnsiTheme="minorEastAsia" w:cs="宋体" w:hint="eastAsia"/>
          <w:color w:val="000000"/>
          <w:sz w:val="24"/>
          <w:szCs w:val="24"/>
        </w:rPr>
        <w:lastRenderedPageBreak/>
        <w:t>决维护党中央权威和集中统一领导，做到坚持真理、修正错误，永远保持共产党人政治本色，把党建设成为始终走在时代前列、人民衷心拥护、勇于自我革命、经得起各种风浪考验、朝气蓬勃的马克思主义执政党！</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同志们！</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中国共产党是用马克思主义武装起来的政党，马克思主义是中国共产党人理想信念的灵魂。1938年，毛泽东同志指出：“如果我们党有一百个至二百个系统地而不是零碎地、实际地而不是空洞地学会了马克思列宁主义的同志，就会大大地提高我们党的战斗力量。”</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回顾党的奋斗历程可以发现，中国共产党之所以能够历经艰难困苦而不断发展壮大，很重要的一个原因就是我们党始终重视思想建党、理论强党，使全党始终保持统一的思想、坚定的意志、协调的行动、强大的战斗力。</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当前，改革发展稳定任务之重、矛盾风险挑战之多、治国理政考验之大都是前所未有的。我们要赢得优势、赢得主动、赢得未来，必须不断提高运用马克思主义分析和解决实际问题的能力，不断提高运用科学理论指导我们应对重大挑战、抵御重大风险、克服重大阻力、化解重大矛盾、解决重大问题的能力，以更宽广的视野、更长远的眼光来思考把握未来发展面临的一系列重大问题，不断坚定马克思主义信仰和共产主义理想。</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从《共产党宣言》发表到今天，170年过去了，人类社会发生了翻天覆地的变化，但马克思主义所阐述的一般原理整个来说仍然是完全正确的。我们要坚持和运用辩证唯物主义和历史唯物主义的世界观和方法论，坚持和运用马克思主义立场、观点、方法，坚持和运用马克思主义关于世界的物质性及其发展规律，关于人类社会发展的自然性、历史性及其相关规律，关于人的解放和自由全面发展的规律，关于认识的本质及其发展规律等原理，坚持和运用马克思主义的实践观、群众观、阶级观、发展观、矛盾观，真正把马克思主义这个看家本领学精悟透用好。</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全党同志特别是各级领导干部要更加自觉、更加刻苦地学习马克思列宁主义，学习毛泽东思想、邓小平理论、“三个代表”重要思想、科学发展观，学习新时代中国特色社会主义思想。要深入学、持久学、刻苦学，带着问题学、联系实际学，更好把科学思想理论转化为认识世界、改造世界的强大物质力量。共产党人要把读马克思主</w:t>
      </w:r>
      <w:r w:rsidRPr="00411A72">
        <w:rPr>
          <w:rFonts w:asciiTheme="minorEastAsia" w:hAnsiTheme="minorEastAsia" w:cs="宋体" w:hint="eastAsia"/>
          <w:color w:val="000000"/>
          <w:sz w:val="24"/>
          <w:szCs w:val="24"/>
        </w:rPr>
        <w:lastRenderedPageBreak/>
        <w:t>义经典、悟马克思主义原理当作一种生活习惯、当作一种精神追求，用经典涵养正气、淬炼思想、升华境界、指导实践。</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对待科学的理论必须有科学的态度。恩格斯深刻指出：“马克思的整个世界观不是教义，而是方法。它提供的不是现成的教条，而是进一步研究的出发点和供这种研究使用的方法。”恩格斯还指出，我们的理论“是一种历史的产物，它在不同的时代具有完全不同的形式，同时具有完全不同的内容”。科学社会主义基本原则不能丢，丢了就不是社会主义。同时，科学社会主义也绝不是一成不变的教条。我说过，当代中国的伟大社会变革，不是简单延续我国历史文化的母版，不是简单套用马克思主义经典作家设想的模板，不是其他国家社会主义实践的再版，也不是国外现代化发展的翻版。社会主义并没有定于一尊、一成不变的套路，只有把科学社会主义基本原则同本国具体实际、历史文化传统、时代要求紧密结合起来，在实践中不断探索总结，才能把蓝图变为美好现实。</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理论的生命力在于不断创新，推动马克思主义不断发展是中国共产党人的神圣职责。我们要坚持用马克思主义观察时代、解读时代、引领时代，用鲜活丰富的当代中国实践来推动马克思主义发展，用宽广视野吸收人类创造的一切优秀文明成果，坚持在改革中守正出新、不断超越自己，在开放中博采众长、不断完善自己，不断深化对共产党执政规律、社会主义建设规律、人类社会发展规律的认识，不断开辟当代中国马克思主义、21世纪马克思主义新境界！</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同志们！</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今天，我们纪念马克思，是为了向人类历史上最伟大的思想家致敬，也是为了宣示我们对马克思主义科学真理的坚定信念。</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恩格斯说：“只要进一步发挥我们的唯物主义论点，并且把它应用于现时代，一个强大的、一切时代中最强大的革命远景就会立即展现在我们面前。”前进道路上，我们要继续高扬马克思主义伟大旗帜，让马克思、恩格斯设想的人类社会美好前景不断在中国大地上生动展现出来！</w:t>
      </w:r>
    </w:p>
    <w:p w:rsidR="00411A72" w:rsidRPr="00411A72" w:rsidRDefault="00411A72" w:rsidP="00411A72">
      <w:pPr>
        <w:spacing w:line="480" w:lineRule="exact"/>
        <w:rPr>
          <w:rFonts w:asciiTheme="minorEastAsia" w:hAnsiTheme="minorEastAsia" w:cs="宋体"/>
          <w:color w:val="000000"/>
          <w:sz w:val="24"/>
          <w:szCs w:val="24"/>
        </w:rPr>
      </w:pPr>
      <w:r w:rsidRPr="00411A72">
        <w:rPr>
          <w:rFonts w:asciiTheme="minorEastAsia" w:hAnsiTheme="minorEastAsia" w:cs="宋体" w:hint="eastAsia"/>
          <w:color w:val="000000"/>
          <w:sz w:val="24"/>
          <w:szCs w:val="24"/>
        </w:rPr>
        <w:t xml:space="preserve">　　</w:t>
      </w:r>
      <w:r w:rsidR="00964925">
        <w:rPr>
          <w:rFonts w:asciiTheme="minorEastAsia" w:hAnsiTheme="minorEastAsia" w:cs="宋体" w:hint="eastAsia"/>
          <w:color w:val="000000"/>
          <w:sz w:val="24"/>
          <w:szCs w:val="24"/>
        </w:rPr>
        <w:t xml:space="preserve">                                            </w:t>
      </w:r>
      <w:r w:rsidRPr="00411A72">
        <w:rPr>
          <w:rFonts w:asciiTheme="minorEastAsia" w:hAnsiTheme="minorEastAsia" w:cs="宋体" w:hint="eastAsia"/>
          <w:color w:val="000000"/>
          <w:sz w:val="24"/>
          <w:szCs w:val="24"/>
        </w:rPr>
        <w:t>（新华社北京5月4日电）</w:t>
      </w:r>
    </w:p>
    <w:p w:rsidR="002976F4" w:rsidRPr="00411A72" w:rsidRDefault="002976F4" w:rsidP="00411A72">
      <w:pPr>
        <w:spacing w:line="480" w:lineRule="exact"/>
        <w:rPr>
          <w:rFonts w:asciiTheme="minorEastAsia" w:hAnsiTheme="minorEastAsia"/>
          <w:sz w:val="24"/>
          <w:szCs w:val="24"/>
        </w:rPr>
      </w:pPr>
    </w:p>
    <w:sectPr w:rsidR="002976F4" w:rsidRPr="00411A72" w:rsidSect="00411A72">
      <w:pgSz w:w="11906" w:h="16838"/>
      <w:pgMar w:top="1440" w:right="1274"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326" w:rsidRDefault="00D31326" w:rsidP="00964925">
      <w:r>
        <w:separator/>
      </w:r>
    </w:p>
  </w:endnote>
  <w:endnote w:type="continuationSeparator" w:id="1">
    <w:p w:rsidR="00D31326" w:rsidRDefault="00D31326" w:rsidP="009649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326" w:rsidRDefault="00D31326" w:rsidP="00964925">
      <w:r>
        <w:separator/>
      </w:r>
    </w:p>
  </w:footnote>
  <w:footnote w:type="continuationSeparator" w:id="1">
    <w:p w:rsidR="00D31326" w:rsidRDefault="00D31326" w:rsidP="009649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11A72"/>
    <w:rsid w:val="000B6168"/>
    <w:rsid w:val="000B7DC1"/>
    <w:rsid w:val="000C71FC"/>
    <w:rsid w:val="000E25E6"/>
    <w:rsid w:val="00101629"/>
    <w:rsid w:val="00113DCF"/>
    <w:rsid w:val="00176B90"/>
    <w:rsid w:val="001A425E"/>
    <w:rsid w:val="00255D5A"/>
    <w:rsid w:val="00267665"/>
    <w:rsid w:val="00286186"/>
    <w:rsid w:val="002976F4"/>
    <w:rsid w:val="002C176F"/>
    <w:rsid w:val="00411A72"/>
    <w:rsid w:val="004A1574"/>
    <w:rsid w:val="004C5EFA"/>
    <w:rsid w:val="004F3D4C"/>
    <w:rsid w:val="00513637"/>
    <w:rsid w:val="00526C43"/>
    <w:rsid w:val="005D067B"/>
    <w:rsid w:val="005E3695"/>
    <w:rsid w:val="00666F33"/>
    <w:rsid w:val="0068544E"/>
    <w:rsid w:val="006C6ED5"/>
    <w:rsid w:val="00724C69"/>
    <w:rsid w:val="007467B9"/>
    <w:rsid w:val="00755672"/>
    <w:rsid w:val="00775A1B"/>
    <w:rsid w:val="007D477D"/>
    <w:rsid w:val="008757C4"/>
    <w:rsid w:val="00896FF8"/>
    <w:rsid w:val="008F1160"/>
    <w:rsid w:val="00964925"/>
    <w:rsid w:val="009B4244"/>
    <w:rsid w:val="00A60BCD"/>
    <w:rsid w:val="00AE2588"/>
    <w:rsid w:val="00B20A9C"/>
    <w:rsid w:val="00B23750"/>
    <w:rsid w:val="00B97AB0"/>
    <w:rsid w:val="00BA7673"/>
    <w:rsid w:val="00BD33DF"/>
    <w:rsid w:val="00C0751C"/>
    <w:rsid w:val="00C211FD"/>
    <w:rsid w:val="00C361BB"/>
    <w:rsid w:val="00C43A9D"/>
    <w:rsid w:val="00C62B96"/>
    <w:rsid w:val="00D31326"/>
    <w:rsid w:val="00D81805"/>
    <w:rsid w:val="00DD138F"/>
    <w:rsid w:val="00DD2326"/>
    <w:rsid w:val="00EB34A1"/>
    <w:rsid w:val="00EF6E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49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4925"/>
    <w:rPr>
      <w:sz w:val="18"/>
      <w:szCs w:val="18"/>
    </w:rPr>
  </w:style>
  <w:style w:type="paragraph" w:styleId="a4">
    <w:name w:val="footer"/>
    <w:basedOn w:val="a"/>
    <w:link w:val="Char0"/>
    <w:uiPriority w:val="99"/>
    <w:semiHidden/>
    <w:unhideWhenUsed/>
    <w:rsid w:val="00964925"/>
    <w:pPr>
      <w:tabs>
        <w:tab w:val="center" w:pos="4153"/>
        <w:tab w:val="right" w:pos="8306"/>
      </w:tabs>
      <w:snapToGrid w:val="0"/>
    </w:pPr>
    <w:rPr>
      <w:sz w:val="18"/>
      <w:szCs w:val="18"/>
    </w:rPr>
  </w:style>
  <w:style w:type="character" w:customStyle="1" w:styleId="Char0">
    <w:name w:val="页脚 Char"/>
    <w:basedOn w:val="a0"/>
    <w:link w:val="a4"/>
    <w:uiPriority w:val="99"/>
    <w:semiHidden/>
    <w:rsid w:val="00964925"/>
    <w:rPr>
      <w:sz w:val="18"/>
      <w:szCs w:val="18"/>
    </w:rPr>
  </w:style>
</w:styles>
</file>

<file path=word/webSettings.xml><?xml version="1.0" encoding="utf-8"?>
<w:webSettings xmlns:r="http://schemas.openxmlformats.org/officeDocument/2006/relationships" xmlns:w="http://schemas.openxmlformats.org/wordprocessingml/2006/main">
  <w:divs>
    <w:div w:id="248513233">
      <w:bodyDiv w:val="1"/>
      <w:marLeft w:val="0"/>
      <w:marRight w:val="0"/>
      <w:marTop w:val="0"/>
      <w:marBottom w:val="0"/>
      <w:divBdr>
        <w:top w:val="none" w:sz="0" w:space="0" w:color="auto"/>
        <w:left w:val="none" w:sz="0" w:space="0" w:color="auto"/>
        <w:bottom w:val="none" w:sz="0" w:space="0" w:color="auto"/>
        <w:right w:val="none" w:sz="0" w:space="0" w:color="auto"/>
      </w:divBdr>
      <w:divsChild>
        <w:div w:id="1481072694">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1709182337">
      <w:bodyDiv w:val="1"/>
      <w:marLeft w:val="0"/>
      <w:marRight w:val="0"/>
      <w:marTop w:val="0"/>
      <w:marBottom w:val="0"/>
      <w:divBdr>
        <w:top w:val="none" w:sz="0" w:space="0" w:color="auto"/>
        <w:left w:val="none" w:sz="0" w:space="0" w:color="auto"/>
        <w:bottom w:val="none" w:sz="0" w:space="0" w:color="auto"/>
        <w:right w:val="none" w:sz="0" w:space="0" w:color="auto"/>
      </w:divBdr>
      <w:divsChild>
        <w:div w:id="800852522">
          <w:marLeft w:val="0"/>
          <w:marRight w:val="0"/>
          <w:marTop w:val="0"/>
          <w:marBottom w:val="0"/>
          <w:divBdr>
            <w:top w:val="single" w:sz="6" w:space="23" w:color="F6F6F6"/>
            <w:left w:val="single" w:sz="6" w:space="8" w:color="F6F6F6"/>
            <w:bottom w:val="single" w:sz="6" w:space="23" w:color="F6F6F6"/>
            <w:right w:val="single" w:sz="6" w:space="8" w:color="F6F6F6"/>
          </w:divBdr>
          <w:divsChild>
            <w:div w:id="8133755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1548</Words>
  <Characters>8825</Characters>
  <Application>Microsoft Office Word</Application>
  <DocSecurity>0</DocSecurity>
  <Lines>73</Lines>
  <Paragraphs>20</Paragraphs>
  <ScaleCrop>false</ScaleCrop>
  <Company>Microsoft</Company>
  <LinksUpToDate>false</LinksUpToDate>
  <CharactersWithSpaces>10353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2018-06-01T02:01:00Z</dcterms:created>
  <dcterms:modified xsi:type="dcterms:W3CDTF">2018-06-01T02:43:00Z</dcterms:modified>
</cp:coreProperties>
</file>